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587EDB"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eastAsia="ru-RU"/>
        </w:rPr>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lastRenderedPageBreak/>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lastRenderedPageBreak/>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lastRenderedPageBreak/>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lastRenderedPageBreak/>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lastRenderedPageBreak/>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gramStart"/>
      <w:r w:rsidRPr="00595D61">
        <w:rPr>
          <w:rFonts w:cstheme="minorHAnsi"/>
          <w:sz w:val="32"/>
          <w:szCs w:val="32"/>
          <w:shd w:val="clear" w:color="auto" w:fill="FFFFFF"/>
          <w:lang w:val="en-US"/>
        </w:rPr>
        <w:t>GC.Collect</w:t>
      </w:r>
      <w:proofErr w:type="gramEnd"/>
      <w:r w:rsidRPr="00595D61">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2D0709" w:rsidRDefault="002D0709" w:rsidP="002D0709">
      <w:pPr>
        <w:shd w:val="clear" w:color="auto" w:fill="FFFFFF"/>
        <w:spacing w:after="100" w:afterAutospacing="1" w:line="240" w:lineRule="auto"/>
        <w:textAlignment w:val="baseline"/>
        <w:rPr>
          <w:rFonts w:eastAsia="Times New Roman" w:cstheme="minorHAnsi"/>
          <w:sz w:val="32"/>
          <w:szCs w:val="32"/>
          <w:lang w:eastAsia="ru-RU"/>
        </w:rPr>
      </w:pPr>
      <w:r w:rsidRPr="002D0709">
        <w:rPr>
          <w:rFonts w:eastAsia="Times New Roman" w:cstheme="minorHAnsi"/>
          <w:sz w:val="32"/>
          <w:szCs w:val="32"/>
          <w:lang w:eastAsia="ru-RU"/>
        </w:rPr>
        <w:t>Garbage collection occurs when one of the following conditions is true:</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memory that is used by allocated objects on the managed heap surpasses an acceptable threshold. This threshold is continuously adjusted as the process runs.</w:t>
      </w:r>
    </w:p>
    <w:p w:rsidR="002D0709"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lastRenderedPageBreak/>
        <w:t>The </w:t>
      </w:r>
      <w:r w:rsidRPr="002D0709">
        <w:rPr>
          <w:rFonts w:eastAsia="Times New Roman" w:cstheme="minorHAnsi"/>
          <w:sz w:val="32"/>
          <w:szCs w:val="32"/>
          <w:bdr w:val="none" w:sz="0" w:space="0" w:color="auto" w:frame="1"/>
          <w:lang w:eastAsia="ru-RU"/>
        </w:rPr>
        <w:t>GC.Collect</w:t>
      </w:r>
      <w:r w:rsidRPr="002D0709">
        <w:rPr>
          <w:rFonts w:eastAsia="Times New Roman" w:cstheme="minorHAnsi"/>
          <w:sz w:val="32"/>
          <w:szCs w:val="32"/>
          <w:lang w:eastAsia="ru-RU"/>
        </w:rPr>
        <w:t> method is called. In almost all cases, you do not have to call this method, because the garbage collector runs continuously. This method is primarily used for unique situations and testing.</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It determines which objects are no longer being used by examining the application's </w:t>
      </w:r>
      <w:r w:rsidRPr="00595D61">
        <w:rPr>
          <w:rFonts w:eastAsia="Times New Roman" w:cstheme="minorHAnsi"/>
          <w:color w:val="FF0000"/>
          <w:sz w:val="32"/>
          <w:szCs w:val="32"/>
          <w:lang w:eastAsia="ru-RU"/>
        </w:rPr>
        <w:t>roots</w:t>
      </w:r>
      <w:r w:rsidRPr="00595D61">
        <w:rPr>
          <w:rFonts w:eastAsia="Times New Roman" w:cstheme="minorHAnsi"/>
          <w:sz w:val="32"/>
          <w:szCs w:val="32"/>
          <w:lang w:eastAsia="ru-RU"/>
        </w:rPr>
        <w:t xml:space="preserve">. An application's roots include static fields, local variables on a thread's stack, CPU registers, GC handles, and the finalize queue.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2D0709"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w:t>
      </w:r>
      <w:r w:rsidRPr="00CB404A">
        <w:rPr>
          <w:rFonts w:cstheme="minorHAnsi"/>
          <w:sz w:val="32"/>
          <w:szCs w:val="32"/>
          <w:shd w:val="clear" w:color="auto" w:fill="FFFFFF"/>
          <w:lang w:val="en-US"/>
        </w:rPr>
        <w:lastRenderedPageBreak/>
        <w:t>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lastRenderedPageBreak/>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(a.k.</w:t>
      </w:r>
      <w:proofErr w:type="gramStart"/>
      <w:r w:rsidRPr="0061103C">
        <w:rPr>
          <w:rFonts w:cstheme="minorHAnsi"/>
          <w:sz w:val="32"/>
          <w:szCs w:val="32"/>
          <w:shd w:val="clear" w:color="auto" w:fill="FFFFFF"/>
          <w:lang w:val="en-US"/>
        </w:rPr>
        <w:t>a</w:t>
      </w:r>
      <w:proofErr w:type="gramEnd"/>
      <w:r w:rsidRPr="0061103C">
        <w:rPr>
          <w:rFonts w:cstheme="minorHAnsi"/>
          <w:sz w:val="32"/>
          <w:szCs w:val="32"/>
          <w:shd w:val="clear" w:color="auto" w:fill="FFFFFF"/>
          <w:lang w:val="en-US"/>
        </w:rPr>
        <w:t xml:space="preserve">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eastAsia="ru-RU"/>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proofErr w:type="gramStart"/>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eastAsia="ru-RU"/>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5425" cy="314325"/>
                    </a:xfrm>
                    <a:prstGeom prst="rect">
                      <a:avLst/>
                    </a:prstGeom>
                  </pic:spPr>
                </pic:pic>
              </a:graphicData>
            </a:graphic>
          </wp:inline>
        </w:drawing>
      </w:r>
      <w:r w:rsidR="00635EB9">
        <w:rPr>
          <w:noProof/>
          <w:lang w:eastAsia="ru-RU"/>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eastAsia="ru-RU"/>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w:t>
      </w:r>
      <w:r>
        <w:rPr>
          <w:rFonts w:cstheme="minorHAnsi"/>
          <w:sz w:val="32"/>
          <w:szCs w:val="32"/>
          <w:shd w:val="clear" w:color="auto" w:fill="FFFFFF"/>
          <w:lang w:val="en-US"/>
        </w:rPr>
        <w:lastRenderedPageBreak/>
        <w:t xml:space="preserve">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eastAsia="ru-RU"/>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eastAsia="ru-RU"/>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eastAsia="ru-RU"/>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eastAsia="ru-RU"/>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eastAsia="ru-RU"/>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lastRenderedPageBreak/>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0</w:t>
      </w:r>
      <w:r>
        <w:rPr>
          <w:rStyle w:val="pun"/>
          <w:color w:val="666600"/>
          <w:sz w:val="24"/>
          <w:szCs w:val="24"/>
        </w:rPr>
        <w:t>;</w:t>
      </w:r>
      <w:r>
        <w:rPr>
          <w:color w:val="4E4242"/>
          <w:sz w:val="24"/>
          <w:szCs w:val="24"/>
        </w:rPr>
        <w:br/>
      </w: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8212F6" w:rsidRPr="008212F6" w:rsidRDefault="008212F6" w:rsidP="00D50A24">
      <w:pPr>
        <w:rPr>
          <w:rFonts w:cstheme="minorHAnsi"/>
          <w:sz w:val="32"/>
          <w:szCs w:val="32"/>
          <w:shd w:val="clear" w:color="auto" w:fill="FFFFFF"/>
        </w:rPr>
      </w:pPr>
      <w:r w:rsidRPr="008212F6">
        <w:rPr>
          <w:rFonts w:cstheme="minorHAnsi"/>
          <w:sz w:val="32"/>
          <w:szCs w:val="32"/>
          <w:shd w:val="clear" w:color="auto" w:fill="FFFFFF"/>
        </w:rPr>
        <w:t>The above snippet of code can be changed to the following—while preserving the program’s original semantics.</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8212F6" w:rsidRDefault="008212F6" w:rsidP="00D50A24">
      <w:pPr>
        <w:rPr>
          <w:rFonts w:cstheme="minorHAnsi"/>
          <w:sz w:val="32"/>
          <w:szCs w:val="32"/>
          <w:shd w:val="clear" w:color="auto" w:fill="FFFFFF"/>
          <w:lang w:val="en-US"/>
        </w:rPr>
      </w:pP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x</w:t>
      </w:r>
      <w:r>
        <w:rPr>
          <w:rStyle w:val="pun"/>
          <w:color w:val="666600"/>
          <w:sz w:val="24"/>
          <w:szCs w:val="24"/>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eastAsia="ru-RU"/>
        </w:rPr>
        <w:lastRenderedPageBreak/>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6025" cy="2628900"/>
                    </a:xfrm>
                    <a:prstGeom prst="rect">
                      <a:avLst/>
                    </a:prstGeom>
                  </pic:spPr>
                </pic:pic>
              </a:graphicData>
            </a:graphic>
          </wp:inline>
        </w:drawing>
      </w:r>
    </w:p>
    <w:p w:rsidR="00E959B0" w:rsidRPr="00E959B0" w:rsidRDefault="00E959B0" w:rsidP="00E959B0">
      <w:p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If the methods run on different threads, there are a few possibilities for the values of </w:t>
      </w:r>
      <w:r w:rsidRPr="00E959B0">
        <w:rPr>
          <w:rFonts w:eastAsia="Times New Roman" w:cstheme="minorHAnsi"/>
          <w:sz w:val="32"/>
          <w:szCs w:val="32"/>
          <w:shd w:val="clear" w:color="auto" w:fill="F9F9F9"/>
          <w:lang w:eastAsia="ru-RU"/>
        </w:rPr>
        <w:t>r1</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r2</w:t>
      </w:r>
      <w:r w:rsidRPr="00E959B0">
        <w:rPr>
          <w:rFonts w:eastAsia="Times New Roman" w:cstheme="minorHAnsi"/>
          <w:sz w:val="32"/>
          <w:szCs w:val="32"/>
          <w:lang w:eastAsia="ru-RU"/>
        </w:rPr>
        <w:t>:</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Thread1 finishes before Thread 2 starts, so that r1 = 0 and r2 = 1.</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Thread 2 finishes before Thread 1 starts, so that r2 = 0 and r1 = 1.</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rsidR="00E959B0" w:rsidRPr="00E959B0" w:rsidRDefault="00E959B0" w:rsidP="00E959B0">
      <w:p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There are different kinds of memory barriers:</w:t>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Store memory barrier</w:t>
      </w:r>
      <w:r w:rsidRPr="00E959B0">
        <w:rPr>
          <w:rFonts w:eastAsia="Times New Roman" w:cstheme="minorHAnsi"/>
          <w:sz w:val="32"/>
          <w:szCs w:val="32"/>
          <w:lang w:eastAsia="ru-RU"/>
        </w:rPr>
        <w:t> (or write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store memory barrier ensures that no STORE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All the STORE operations that appear before the memory barrier will appear to happen before all the STORE operations that appear after the memory barrier. The equivalent CPU instruction is </w:t>
      </w:r>
      <w:r w:rsidRPr="00E959B0">
        <w:rPr>
          <w:rFonts w:eastAsia="Times New Roman" w:cstheme="minorHAnsi"/>
          <w:sz w:val="32"/>
          <w:szCs w:val="32"/>
          <w:shd w:val="clear" w:color="auto" w:fill="F9F9F9"/>
          <w:lang w:eastAsia="ru-RU"/>
        </w:rPr>
        <w:t>SFENCE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lastRenderedPageBreak/>
        <w:t>This has no effect whatsoever on LOAD operations.</w:t>
      </w:r>
      <w:r w:rsidRPr="00E959B0">
        <w:rPr>
          <w:rFonts w:eastAsia="Times New Roman" w:cstheme="minorHAnsi"/>
          <w:noProof/>
          <w:sz w:val="32"/>
          <w:szCs w:val="32"/>
          <w:lang w:eastAsia="ru-RU"/>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Load memory barrier</w:t>
      </w:r>
      <w:r w:rsidRPr="00E959B0">
        <w:rPr>
          <w:rFonts w:eastAsia="Times New Roman" w:cstheme="minorHAnsi"/>
          <w:sz w:val="32"/>
          <w:szCs w:val="32"/>
          <w:lang w:eastAsia="ru-RU"/>
        </w:rPr>
        <w:t> (or read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E959B0">
        <w:rPr>
          <w:rFonts w:eastAsia="Times New Roman" w:cstheme="minorHAnsi"/>
          <w:sz w:val="32"/>
          <w:szCs w:val="32"/>
          <w:shd w:val="clear" w:color="auto" w:fill="F9F9F9"/>
          <w:lang w:eastAsia="ru-RU"/>
        </w:rPr>
        <w:t>LFENCE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eastAsia="ru-RU"/>
        </w:rPr>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 xml:space="preserve">All the STORE and LOAD operations that appear before the barrier will appear to happen before all the STORE and LOAD operations </w:t>
      </w:r>
      <w:r w:rsidRPr="00E959B0">
        <w:rPr>
          <w:rFonts w:eastAsia="Times New Roman" w:cstheme="minorHAnsi"/>
          <w:sz w:val="32"/>
          <w:szCs w:val="32"/>
          <w:lang w:eastAsia="ru-RU"/>
        </w:rPr>
        <w:lastRenderedPageBreak/>
        <w:t>that appear after the barrier. 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eastAsia="ru-RU"/>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Any signaling operation such as </w:t>
      </w:r>
      <w:r w:rsidRPr="00E959B0">
        <w:rPr>
          <w:rFonts w:eastAsia="Times New Roman" w:cstheme="minorHAnsi"/>
          <w:sz w:val="32"/>
          <w:szCs w:val="32"/>
          <w:shd w:val="clear" w:color="auto" w:fill="F9F9F9"/>
          <w:lang w:eastAsia="ru-RU"/>
        </w:rPr>
        <w:t>ManualResetEvent</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eastAsia="ru-RU"/>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bookmarkStart w:id="0" w:name="_GoBack"/>
      <w:bookmarkEnd w:id="0"/>
    </w:p>
    <w:p w:rsidR="000B2A2B" w:rsidRDefault="000B2A2B" w:rsidP="0018659C">
      <w:pPr>
        <w:rPr>
          <w:rFonts w:cstheme="minorHAnsi"/>
          <w:sz w:val="32"/>
          <w:szCs w:val="32"/>
          <w:shd w:val="clear" w:color="auto" w:fill="FFFFFF"/>
          <w:lang w:val="en-US"/>
        </w:rPr>
      </w:pPr>
      <w:r>
        <w:rPr>
          <w:noProof/>
          <w:lang w:eastAsia="ru-RU"/>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0B2A2B" w:rsidRPr="0018659C" w:rsidRDefault="000B2A2B" w:rsidP="0018659C">
      <w:pPr>
        <w:rPr>
          <w:rFonts w:cstheme="minorHAnsi"/>
          <w:sz w:val="32"/>
          <w:szCs w:val="32"/>
          <w:shd w:val="clear" w:color="auto" w:fill="FFFFFF"/>
          <w:lang w:val="en-US"/>
        </w:rPr>
      </w:pPr>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9739E"/>
    <w:rsid w:val="000A3B33"/>
    <w:rsid w:val="000B0D5B"/>
    <w:rsid w:val="000B2A2B"/>
    <w:rsid w:val="000D6334"/>
    <w:rsid w:val="000E2057"/>
    <w:rsid w:val="000E2295"/>
    <w:rsid w:val="000E678B"/>
    <w:rsid w:val="00102D04"/>
    <w:rsid w:val="00110C58"/>
    <w:rsid w:val="00124B35"/>
    <w:rsid w:val="00135FC7"/>
    <w:rsid w:val="0014542D"/>
    <w:rsid w:val="0014724B"/>
    <w:rsid w:val="0015191C"/>
    <w:rsid w:val="00163EC0"/>
    <w:rsid w:val="0016714D"/>
    <w:rsid w:val="00170F3A"/>
    <w:rsid w:val="00180299"/>
    <w:rsid w:val="0018659C"/>
    <w:rsid w:val="001A2CB6"/>
    <w:rsid w:val="001B2E72"/>
    <w:rsid w:val="001C22D8"/>
    <w:rsid w:val="001E0D40"/>
    <w:rsid w:val="0020138E"/>
    <w:rsid w:val="00211EF4"/>
    <w:rsid w:val="0023452E"/>
    <w:rsid w:val="00237383"/>
    <w:rsid w:val="00270C03"/>
    <w:rsid w:val="00270EA9"/>
    <w:rsid w:val="00290683"/>
    <w:rsid w:val="00294FC1"/>
    <w:rsid w:val="002A7AF9"/>
    <w:rsid w:val="002B547E"/>
    <w:rsid w:val="002C6762"/>
    <w:rsid w:val="002C6770"/>
    <w:rsid w:val="002C73AC"/>
    <w:rsid w:val="002D0709"/>
    <w:rsid w:val="002E0AF0"/>
    <w:rsid w:val="002E2AFB"/>
    <w:rsid w:val="0031677A"/>
    <w:rsid w:val="00331F60"/>
    <w:rsid w:val="003356D1"/>
    <w:rsid w:val="00342437"/>
    <w:rsid w:val="003429C6"/>
    <w:rsid w:val="00344B6D"/>
    <w:rsid w:val="0034700D"/>
    <w:rsid w:val="00390634"/>
    <w:rsid w:val="003A5573"/>
    <w:rsid w:val="003B5C22"/>
    <w:rsid w:val="003C0047"/>
    <w:rsid w:val="003C10A1"/>
    <w:rsid w:val="003D516F"/>
    <w:rsid w:val="003D6A2B"/>
    <w:rsid w:val="003E4345"/>
    <w:rsid w:val="003E4992"/>
    <w:rsid w:val="003E78D8"/>
    <w:rsid w:val="00400124"/>
    <w:rsid w:val="004006B2"/>
    <w:rsid w:val="00401986"/>
    <w:rsid w:val="00406EFE"/>
    <w:rsid w:val="0042004A"/>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87EDB"/>
    <w:rsid w:val="005949C9"/>
    <w:rsid w:val="00594CBE"/>
    <w:rsid w:val="00595D61"/>
    <w:rsid w:val="005B20D9"/>
    <w:rsid w:val="005B2BED"/>
    <w:rsid w:val="005E17E1"/>
    <w:rsid w:val="005E28AB"/>
    <w:rsid w:val="005E7FB1"/>
    <w:rsid w:val="005F5D1F"/>
    <w:rsid w:val="005F68F1"/>
    <w:rsid w:val="0061103C"/>
    <w:rsid w:val="00613292"/>
    <w:rsid w:val="00635EB9"/>
    <w:rsid w:val="00641D6E"/>
    <w:rsid w:val="00650892"/>
    <w:rsid w:val="00657854"/>
    <w:rsid w:val="00664305"/>
    <w:rsid w:val="00664ADB"/>
    <w:rsid w:val="00666445"/>
    <w:rsid w:val="006846A0"/>
    <w:rsid w:val="00686DA1"/>
    <w:rsid w:val="006A17F1"/>
    <w:rsid w:val="006A3D49"/>
    <w:rsid w:val="006A6A48"/>
    <w:rsid w:val="006E0F76"/>
    <w:rsid w:val="006E456F"/>
    <w:rsid w:val="006E599F"/>
    <w:rsid w:val="007214E3"/>
    <w:rsid w:val="00732B26"/>
    <w:rsid w:val="007417FC"/>
    <w:rsid w:val="00752959"/>
    <w:rsid w:val="00763B9F"/>
    <w:rsid w:val="00766547"/>
    <w:rsid w:val="00776594"/>
    <w:rsid w:val="007820D9"/>
    <w:rsid w:val="00790329"/>
    <w:rsid w:val="007A5CA0"/>
    <w:rsid w:val="007B16F2"/>
    <w:rsid w:val="007B4329"/>
    <w:rsid w:val="007B4AE0"/>
    <w:rsid w:val="007D2132"/>
    <w:rsid w:val="007E219F"/>
    <w:rsid w:val="007E466D"/>
    <w:rsid w:val="007F2B8E"/>
    <w:rsid w:val="007F4702"/>
    <w:rsid w:val="00820138"/>
    <w:rsid w:val="008212F6"/>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B7DDD"/>
    <w:rsid w:val="009C01EA"/>
    <w:rsid w:val="009C0F2B"/>
    <w:rsid w:val="009E1D82"/>
    <w:rsid w:val="009E7AAA"/>
    <w:rsid w:val="00A23AAC"/>
    <w:rsid w:val="00A348BD"/>
    <w:rsid w:val="00A40BD4"/>
    <w:rsid w:val="00A42645"/>
    <w:rsid w:val="00A45A7A"/>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BC1B4F"/>
    <w:rsid w:val="00BD00D2"/>
    <w:rsid w:val="00C02F21"/>
    <w:rsid w:val="00C07796"/>
    <w:rsid w:val="00C13851"/>
    <w:rsid w:val="00C142C1"/>
    <w:rsid w:val="00C45FBC"/>
    <w:rsid w:val="00C619C0"/>
    <w:rsid w:val="00C658CD"/>
    <w:rsid w:val="00CA47D2"/>
    <w:rsid w:val="00CA6878"/>
    <w:rsid w:val="00CA7734"/>
    <w:rsid w:val="00CB0BCD"/>
    <w:rsid w:val="00CB404A"/>
    <w:rsid w:val="00CC01B1"/>
    <w:rsid w:val="00CD255C"/>
    <w:rsid w:val="00CE7652"/>
    <w:rsid w:val="00CF7616"/>
    <w:rsid w:val="00D01C22"/>
    <w:rsid w:val="00D06DEA"/>
    <w:rsid w:val="00D35E26"/>
    <w:rsid w:val="00D37552"/>
    <w:rsid w:val="00D45076"/>
    <w:rsid w:val="00D4572E"/>
    <w:rsid w:val="00D5068A"/>
    <w:rsid w:val="00D50A24"/>
    <w:rsid w:val="00D53815"/>
    <w:rsid w:val="00D554A6"/>
    <w:rsid w:val="00D56B63"/>
    <w:rsid w:val="00D636B9"/>
    <w:rsid w:val="00D741EA"/>
    <w:rsid w:val="00D82D42"/>
    <w:rsid w:val="00DA0D63"/>
    <w:rsid w:val="00DA28F5"/>
    <w:rsid w:val="00DA41B7"/>
    <w:rsid w:val="00DC1784"/>
    <w:rsid w:val="00DC5874"/>
    <w:rsid w:val="00DF7631"/>
    <w:rsid w:val="00E10B26"/>
    <w:rsid w:val="00E1731F"/>
    <w:rsid w:val="00E245C5"/>
    <w:rsid w:val="00E25239"/>
    <w:rsid w:val="00E27C56"/>
    <w:rsid w:val="00E40183"/>
    <w:rsid w:val="00E40E69"/>
    <w:rsid w:val="00E652FA"/>
    <w:rsid w:val="00E73185"/>
    <w:rsid w:val="00E82860"/>
    <w:rsid w:val="00E85B47"/>
    <w:rsid w:val="00E90B4B"/>
    <w:rsid w:val="00E92603"/>
    <w:rsid w:val="00E959B0"/>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BA198"/>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659C"/>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6344</TotalTime>
  <Pages>68</Pages>
  <Words>10008</Words>
  <Characters>57048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HP</cp:lastModifiedBy>
  <cp:revision>154</cp:revision>
  <dcterms:created xsi:type="dcterms:W3CDTF">2021-11-30T16:24:00Z</dcterms:created>
  <dcterms:modified xsi:type="dcterms:W3CDTF">2022-08-05T07:53:00Z</dcterms:modified>
</cp:coreProperties>
</file>